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сентября 2022 г. № 971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сентября 2022 г. № 971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17.06.2010 № 484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созданию и организации деятельности комиссий по делам несовершеннолетних и защите их прав», в связи с кадровыми изменениями и в целях уточнения персонального состава комиссии по делам несовершеннолетних и защите их прав управы Левобережного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17.06.2010 № 484 «Об утверждении состава комиссий по делам несовершеннолетних и защите их прав управ районов городского округа город Воронеж» следующие изменения: утвердить прилагаемый состав комиссии по делам несовершеннолетних и защите их прав управы Левобережного района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11.09.2020 № 873 «О внесении изменений в постановление администрации городского округа город Воронеж от 17.06.2010 № 484».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